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jc w:val="center"/>
        <w:rPr>
          <w:b w:val="1"/>
          <w:bCs w:val="1"/>
          <w:color w:val="000000"/>
          <w:sz w:val="26"/>
          <w:szCs w:val="26"/>
        </w:rPr>
      </w:pPr>
      <w:bookmarkStart w:colFirst="0" w:colLast="0" w:name="_wu2gfk8rcl9l" w:id="0"/>
      <w:bookmarkEnd w:id="0"/>
      <w:r w:rsidDel="00000000" w:rsidR="00000000" w:rsidRPr="00000000">
        <w:rPr>
          <w:b w:val="1"/>
          <w:bCs w:val="1"/>
          <w:color w:val="000000"/>
          <w:sz w:val="26"/>
          <w:szCs w:val="26"/>
          <w:rtl w:val="0"/>
        </w:rPr>
        <w:t xml:space="preserve">Menaka Thomas – Artist Biography</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Menaka Thomas</w:t>
      </w:r>
      <w:r w:rsidDel="00000000" w:rsidR="00000000" w:rsidRPr="00000000">
        <w:rPr>
          <w:rtl w:val="0"/>
        </w:rPr>
        <w:t xml:space="preserve"> is an Indian-Australian singer, songwriter, composer, performer and multidisciplinary artist based in Brisbane. Her practice is grounded in South Indian Carnatic music, which she began learning at the age of five from her mother, </w:t>
      </w:r>
      <w:r w:rsidDel="00000000" w:rsidR="00000000" w:rsidRPr="00000000">
        <w:rPr>
          <w:b w:val="1"/>
          <w:bCs w:val="1"/>
          <w:rtl w:val="0"/>
        </w:rPr>
        <w:t xml:space="preserve">Vijaya Visvanathan</w:t>
      </w:r>
      <w:r w:rsidDel="00000000" w:rsidR="00000000" w:rsidRPr="00000000">
        <w:rPr>
          <w:rtl w:val="0"/>
        </w:rPr>
        <w:t xml:space="preserve">, founder of the Sri Krishna Music Academy in Brisbane. This lifelong musical foundation has evolved into a contemporary practice that brings Indian musical traditions into dialogue with original songwriting, improvisation and interdisciplinary performance. Menaka also holds a Graduate Certificate in Music Studies (Vocal Pedagogy) from the Queensland Conservatorium, Griffith University. Her broader embodied practice is informed by many years of formal training in Bharatanatyam, culminating in her Arangetram, alongside an ongoing practice of yoga and meditation.</w:t>
      </w:r>
    </w:p>
    <w:p w:rsidR="00000000" w:rsidDel="00000000" w:rsidP="00000000" w:rsidRDefault="00000000" w:rsidRPr="00000000" w14:paraId="00000003">
      <w:pPr>
        <w:spacing w:after="240" w:before="240" w:lineRule="auto"/>
        <w:rPr/>
      </w:pPr>
      <w:r w:rsidDel="00000000" w:rsidR="00000000" w:rsidRPr="00000000">
        <w:rPr>
          <w:rtl w:val="0"/>
        </w:rPr>
        <w:t xml:space="preserve">Menaka’s recent artistic practice has increasingly moved beyond conventional music presentation into theatre, movement, visual art and immersive performance. She was co-composer and performer for </w:t>
      </w:r>
      <w:r w:rsidDel="00000000" w:rsidR="00000000" w:rsidRPr="00000000">
        <w:rPr>
          <w:i w:val="1"/>
          <w:iCs w:val="1"/>
          <w:rtl w:val="0"/>
        </w:rPr>
        <w:t xml:space="preserve">Back to Bilo</w:t>
      </w:r>
      <w:r w:rsidDel="00000000" w:rsidR="00000000" w:rsidRPr="00000000">
        <w:rPr>
          <w:rtl w:val="0"/>
        </w:rPr>
        <w:t xml:space="preserve">, presented through Queensland Theatre and Brisbane Festival in 2025 and Darwin Festival in 2026. She is also co-creator of </w:t>
      </w:r>
      <w:r w:rsidDel="00000000" w:rsidR="00000000" w:rsidRPr="00000000">
        <w:rPr>
          <w:i w:val="1"/>
          <w:iCs w:val="1"/>
          <w:rtl w:val="0"/>
        </w:rPr>
        <w:t xml:space="preserve">Soul Gazing: A Sonic Journey through the Cosmic Skydome</w:t>
      </w:r>
      <w:r w:rsidDel="00000000" w:rsidR="00000000" w:rsidRPr="00000000">
        <w:rPr>
          <w:rtl w:val="0"/>
        </w:rPr>
        <w:t xml:space="preserve">, an immersive multidisciplinary work presented at the Sir Thomas Brisbane Planetarium as part of BrisAsia Festival in 2023, 2024 and 2026. Other interdisciplinary projects include </w:t>
      </w:r>
      <w:r w:rsidDel="00000000" w:rsidR="00000000" w:rsidRPr="00000000">
        <w:rPr>
          <w:i w:val="1"/>
          <w:iCs w:val="1"/>
          <w:rtl w:val="0"/>
        </w:rPr>
        <w:t xml:space="preserve">Reverberations</w:t>
      </w:r>
      <w:r w:rsidDel="00000000" w:rsidR="00000000" w:rsidRPr="00000000">
        <w:rPr>
          <w:rtl w:val="0"/>
        </w:rPr>
        <w:t xml:space="preserve">, a collaboration with visual artist Kuweni Dias Mendis, and </w:t>
      </w:r>
      <w:r w:rsidDel="00000000" w:rsidR="00000000" w:rsidRPr="00000000">
        <w:rPr>
          <w:i w:val="1"/>
          <w:iCs w:val="1"/>
          <w:rtl w:val="0"/>
        </w:rPr>
        <w:t xml:space="preserve">Into the Light</w:t>
      </w:r>
      <w:r w:rsidDel="00000000" w:rsidR="00000000" w:rsidRPr="00000000">
        <w:rPr>
          <w:rtl w:val="0"/>
        </w:rPr>
        <w:t xml:space="preserve">, which Menaka creative-produced and performed in collaboration with Queensland Ballet at the Thomas Dixon Centre.</w:t>
      </w:r>
    </w:p>
    <w:p w:rsidR="00000000" w:rsidDel="00000000" w:rsidP="00000000" w:rsidRDefault="00000000" w:rsidRPr="00000000" w14:paraId="00000004">
      <w:pPr>
        <w:spacing w:after="240" w:before="240" w:lineRule="auto"/>
        <w:rPr/>
      </w:pPr>
      <w:r w:rsidDel="00000000" w:rsidR="00000000" w:rsidRPr="00000000">
        <w:rPr>
          <w:rtl w:val="0"/>
        </w:rPr>
        <w:t xml:space="preserve">Her performance credits include QPAC, Brisbane Powerhouse, Queensland Museum, Brisbane Jazz Club, Queensland Multicultural Centre, Metro Arts and Redlands Performing Arts Centre. She has appeared at festivals including Brisbane Festival, Woodford Folk Festival, National Multicultural Festival, Queensland Multicultural Festival, Festival of Tibet, BrisAsia Festival and Brisbane Fringe Festival. Her work has also included </w:t>
      </w:r>
      <w:r w:rsidDel="00000000" w:rsidR="00000000" w:rsidRPr="00000000">
        <w:rPr>
          <w:i w:val="1"/>
          <w:iCs w:val="1"/>
          <w:rtl w:val="0"/>
        </w:rPr>
        <w:t xml:space="preserve">Women in Voice</w:t>
      </w:r>
      <w:r w:rsidDel="00000000" w:rsidR="00000000" w:rsidRPr="00000000">
        <w:rPr>
          <w:rtl w:val="0"/>
        </w:rPr>
        <w:t xml:space="preserve"> at Brisbane Powerhouse, </w:t>
      </w:r>
      <w:r w:rsidDel="00000000" w:rsidR="00000000" w:rsidRPr="00000000">
        <w:rPr>
          <w:i w:val="1"/>
          <w:iCs w:val="1"/>
          <w:rtl w:val="0"/>
        </w:rPr>
        <w:t xml:space="preserve">Songs of Hope</w:t>
      </w:r>
      <w:r w:rsidDel="00000000" w:rsidR="00000000" w:rsidRPr="00000000">
        <w:rPr>
          <w:rtl w:val="0"/>
        </w:rPr>
        <w:t xml:space="preserve"> at QPAC and </w:t>
      </w:r>
      <w:r w:rsidDel="00000000" w:rsidR="00000000" w:rsidRPr="00000000">
        <w:rPr>
          <w:i w:val="1"/>
          <w:iCs w:val="1"/>
          <w:rtl w:val="0"/>
        </w:rPr>
        <w:t xml:space="preserve">Durga Chronicles</w:t>
      </w:r>
      <w:r w:rsidDel="00000000" w:rsidR="00000000" w:rsidRPr="00000000">
        <w:rPr>
          <w:rtl w:val="0"/>
        </w:rPr>
        <w:t xml:space="preserve"> at Bunjil Place in Melbourne.</w:t>
      </w:r>
    </w:p>
    <w:p w:rsidR="00000000" w:rsidDel="00000000" w:rsidP="00000000" w:rsidRDefault="00000000" w:rsidRPr="00000000" w14:paraId="00000005">
      <w:pPr>
        <w:spacing w:after="240" w:before="240" w:lineRule="auto"/>
        <w:rPr/>
      </w:pPr>
      <w:r w:rsidDel="00000000" w:rsidR="00000000" w:rsidRPr="00000000">
        <w:rPr>
          <w:rtl w:val="0"/>
        </w:rPr>
        <w:t xml:space="preserve">Menaka released her debut solo album, </w:t>
      </w:r>
      <w:r w:rsidDel="00000000" w:rsidR="00000000" w:rsidRPr="00000000">
        <w:rPr>
          <w:i w:val="1"/>
          <w:iCs w:val="1"/>
          <w:rtl w:val="0"/>
        </w:rPr>
        <w:t xml:space="preserve">My Eyes Can See</w:t>
      </w:r>
      <w:r w:rsidDel="00000000" w:rsidR="00000000" w:rsidRPr="00000000">
        <w:rPr>
          <w:rtl w:val="0"/>
        </w:rPr>
        <w:t xml:space="preserve">, in 2019 and her second album, </w:t>
      </w:r>
      <w:r w:rsidDel="00000000" w:rsidR="00000000" w:rsidRPr="00000000">
        <w:rPr>
          <w:i w:val="1"/>
          <w:iCs w:val="1"/>
          <w:rtl w:val="0"/>
        </w:rPr>
        <w:t xml:space="preserve">Bittersweet</w:t>
      </w:r>
      <w:r w:rsidDel="00000000" w:rsidR="00000000" w:rsidRPr="00000000">
        <w:rPr>
          <w:rtl w:val="0"/>
        </w:rPr>
        <w:t xml:space="preserve">, in 2024. Her recording practice also extends to theatre, film, singles and collaborative projects, including the recorded soundtrack for </w:t>
      </w:r>
      <w:r w:rsidDel="00000000" w:rsidR="00000000" w:rsidRPr="00000000">
        <w:rPr>
          <w:i w:val="1"/>
          <w:iCs w:val="1"/>
          <w:rtl w:val="0"/>
        </w:rPr>
        <w:t xml:space="preserve">Back to Bilo</w:t>
      </w:r>
      <w:r w:rsidDel="00000000" w:rsidR="00000000" w:rsidRPr="00000000">
        <w:rPr>
          <w:rtl w:val="0"/>
        </w:rPr>
        <w:t xml:space="preserve">. In 2023, she won the Queensland Music Award in the World Music category for </w:t>
      </w:r>
      <w:r w:rsidDel="00000000" w:rsidR="00000000" w:rsidRPr="00000000">
        <w:rPr>
          <w:i w:val="1"/>
          <w:iCs w:val="1"/>
          <w:rtl w:val="0"/>
        </w:rPr>
        <w:t xml:space="preserve">Space</w:t>
      </w:r>
      <w:r w:rsidDel="00000000" w:rsidR="00000000" w:rsidRPr="00000000">
        <w:rPr>
          <w:rtl w:val="0"/>
        </w:rPr>
        <w:t xml:space="preserve">, created with musical collaborator mou. </w:t>
      </w:r>
      <w:r w:rsidDel="00000000" w:rsidR="00000000" w:rsidRPr="00000000">
        <w:rPr>
          <w:i w:val="1"/>
          <w:iCs w:val="1"/>
          <w:rtl w:val="0"/>
        </w:rPr>
        <w:t xml:space="preserve">Bittersweet</w:t>
      </w:r>
      <w:r w:rsidDel="00000000" w:rsidR="00000000" w:rsidRPr="00000000">
        <w:rPr>
          <w:rtl w:val="0"/>
        </w:rPr>
        <w:t xml:space="preserve"> was a Queensland Music Awards finalist in 2025, following previous recognition for </w:t>
      </w:r>
      <w:r w:rsidDel="00000000" w:rsidR="00000000" w:rsidRPr="00000000">
        <w:rPr>
          <w:i w:val="1"/>
          <w:iCs w:val="1"/>
          <w:rtl w:val="0"/>
        </w:rPr>
        <w:t xml:space="preserve">On the Horizon</w:t>
      </w:r>
      <w:r w:rsidDel="00000000" w:rsidR="00000000" w:rsidRPr="00000000">
        <w:rPr>
          <w:rtl w:val="0"/>
        </w:rPr>
        <w:t xml:space="preserve">, </w:t>
      </w:r>
      <w:r w:rsidDel="00000000" w:rsidR="00000000" w:rsidRPr="00000000">
        <w:rPr>
          <w:i w:val="1"/>
          <w:iCs w:val="1"/>
          <w:rtl w:val="0"/>
        </w:rPr>
        <w:t xml:space="preserve">Feel the Joy</w:t>
      </w:r>
      <w:r w:rsidDel="00000000" w:rsidR="00000000" w:rsidRPr="00000000">
        <w:rPr>
          <w:rtl w:val="0"/>
        </w:rPr>
        <w:t xml:space="preserve"> and </w:t>
      </w:r>
      <w:r w:rsidDel="00000000" w:rsidR="00000000" w:rsidRPr="00000000">
        <w:rPr>
          <w:i w:val="1"/>
          <w:iCs w:val="1"/>
          <w:rtl w:val="0"/>
        </w:rPr>
        <w:t xml:space="preserve">Open Door</w:t>
      </w:r>
      <w:r w:rsidDel="00000000" w:rsidR="00000000" w:rsidRPr="00000000">
        <w:rPr>
          <w:rtl w:val="0"/>
        </w:rPr>
        <w:t xml:space="preserve">. She was also a recipient of the BrisAsia LIVE Creative Residency Fellowship in 2022.</w:t>
      </w:r>
    </w:p>
    <w:p w:rsidR="00000000" w:rsidDel="00000000" w:rsidP="00000000" w:rsidRDefault="00000000" w:rsidRPr="00000000" w14:paraId="00000006">
      <w:pPr>
        <w:spacing w:after="240" w:before="240" w:lineRule="auto"/>
        <w:rPr/>
      </w:pPr>
      <w:r w:rsidDel="00000000" w:rsidR="00000000" w:rsidRPr="00000000">
        <w:rPr>
          <w:rtl w:val="0"/>
        </w:rPr>
        <w:t xml:space="preserve">Alongside her performance and composition practice, Menaka has extensive experience as a facilitator, teaching artist and creative producer. Her projects include </w:t>
      </w:r>
      <w:r w:rsidDel="00000000" w:rsidR="00000000" w:rsidRPr="00000000">
        <w:rPr>
          <w:i w:val="1"/>
          <w:iCs w:val="1"/>
          <w:rtl w:val="0"/>
        </w:rPr>
        <w:t xml:space="preserve">Weaving Worlds</w:t>
      </w:r>
      <w:r w:rsidDel="00000000" w:rsidR="00000000" w:rsidRPr="00000000">
        <w:rPr>
          <w:rtl w:val="0"/>
        </w:rPr>
        <w:t xml:space="preserve"> and </w:t>
      </w:r>
      <w:r w:rsidDel="00000000" w:rsidR="00000000" w:rsidRPr="00000000">
        <w:rPr>
          <w:i w:val="1"/>
          <w:iCs w:val="1"/>
          <w:rtl w:val="0"/>
        </w:rPr>
        <w:t xml:space="preserve">Weaving Voices</w:t>
      </w:r>
      <w:r w:rsidDel="00000000" w:rsidR="00000000" w:rsidRPr="00000000">
        <w:rPr>
          <w:rtl w:val="0"/>
        </w:rPr>
        <w:t xml:space="preserve">, the Lullaby Project, community singing and artist wellbeing programs, and intercultural collaborations including </w:t>
      </w:r>
      <w:r w:rsidDel="00000000" w:rsidR="00000000" w:rsidRPr="00000000">
        <w:rPr>
          <w:i w:val="1"/>
          <w:iCs w:val="1"/>
          <w:rtl w:val="0"/>
        </w:rPr>
        <w:t xml:space="preserve">Maal – One Spirit</w:t>
      </w:r>
      <w:r w:rsidDel="00000000" w:rsidR="00000000" w:rsidRPr="00000000">
        <w:rPr>
          <w:rtl w:val="0"/>
        </w:rPr>
        <w:t xml:space="preserve"> with Indigenous Elder Uncle Glenn Barry and Japanese koto player Takako Haggerty. She has taught South Indian Carnatic music to children and adults since 2014 and has worked across metropolitan and regional Queensland in community-engaged arts practice.</w:t>
      </w:r>
    </w:p>
    <w:p w:rsidR="00000000" w:rsidDel="00000000" w:rsidP="00000000" w:rsidRDefault="00000000" w:rsidRPr="00000000" w14:paraId="00000007">
      <w:pPr>
        <w:spacing w:after="240" w:before="240" w:lineRule="auto"/>
        <w:rPr/>
      </w:pPr>
      <w:r w:rsidDel="00000000" w:rsidR="00000000" w:rsidRPr="00000000">
        <w:rPr>
          <w:rtl w:val="0"/>
        </w:rPr>
        <w:t xml:space="preserve">Menaka is a member of </w:t>
      </w:r>
      <w:r w:rsidDel="00000000" w:rsidR="00000000" w:rsidRPr="00000000">
        <w:rPr>
          <w:b w:val="1"/>
          <w:bCs w:val="1"/>
          <w:rtl w:val="0"/>
        </w:rPr>
        <w:t xml:space="preserve">QMusic</w:t>
      </w:r>
      <w:r w:rsidDel="00000000" w:rsidR="00000000" w:rsidRPr="00000000">
        <w:rPr>
          <w:rtl w:val="0"/>
        </w:rPr>
        <w:t xml:space="preserve"> and the </w:t>
      </w:r>
      <w:r w:rsidDel="00000000" w:rsidR="00000000" w:rsidRPr="00000000">
        <w:rPr>
          <w:b w:val="1"/>
          <w:bCs w:val="1"/>
          <w:rtl w:val="0"/>
        </w:rPr>
        <w:t xml:space="preserve">BEMAC Artistic Advisory Panel</w:t>
      </w:r>
      <w:r w:rsidDel="00000000" w:rsidR="00000000" w:rsidRPr="00000000">
        <w:rPr>
          <w:rtl w:val="0"/>
        </w:rPr>
        <w:t xml:space="preserve">. Her current artistic direction builds on her Carnatic, contemporary and embodied foundations while extending her practice through interdisciplinary collaboration, movement, technology, immersive sound and new relationships between performance and space.</w:t>
      </w:r>
    </w:p>
    <w:p w:rsidR="00000000" w:rsidDel="00000000" w:rsidP="00000000" w:rsidRDefault="00000000" w:rsidRPr="00000000" w14:paraId="0000000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